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967"/>
        <w:tblW w:w="5000" w:type="pct"/>
        <w:tblLook w:val="04A0"/>
      </w:tblPr>
      <w:tblGrid>
        <w:gridCol w:w="2363"/>
        <w:gridCol w:w="1228"/>
        <w:gridCol w:w="2995"/>
        <w:gridCol w:w="2990"/>
      </w:tblGrid>
      <w:tr w:rsidR="006765CD" w:rsidRPr="003E1185" w:rsidTr="00792948">
        <w:trPr>
          <w:trHeight w:val="870"/>
        </w:trPr>
        <w:tc>
          <w:tcPr>
            <w:tcW w:w="123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65CD" w:rsidRPr="003E1185" w:rsidRDefault="006765CD" w:rsidP="00792948">
            <w:pPr>
              <w:spacing w:after="6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E1185">
              <w:rPr>
                <w:rFonts w:asciiTheme="majorHAnsi" w:hAnsiTheme="majorHAnsi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64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65CD" w:rsidRPr="003E1185" w:rsidRDefault="006765CD" w:rsidP="00792948">
            <w:pPr>
              <w:spacing w:after="6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E1185">
              <w:rPr>
                <w:rFonts w:asciiTheme="majorHAnsi" w:hAnsiTheme="majorHAnsi"/>
                <w:b/>
                <w:sz w:val="20"/>
                <w:szCs w:val="20"/>
              </w:rPr>
              <w:t>Obavezan</w:t>
            </w:r>
            <w:proofErr w:type="spellEnd"/>
          </w:p>
          <w:p w:rsidR="006765CD" w:rsidRPr="003E1185" w:rsidRDefault="006765CD" w:rsidP="00792948">
            <w:pPr>
              <w:spacing w:after="6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E1185">
              <w:rPr>
                <w:rFonts w:asciiTheme="majorHAnsi" w:hAnsiTheme="majorHAnsi"/>
                <w:b/>
                <w:sz w:val="20"/>
                <w:szCs w:val="20"/>
              </w:rPr>
              <w:t>Izborni</w:t>
            </w:r>
            <w:proofErr w:type="spellEnd"/>
            <w:r w:rsidRPr="003E1185">
              <w:rPr>
                <w:rFonts w:asciiTheme="majorHAnsi" w:hAnsiTheme="majorHAnsi"/>
                <w:b/>
                <w:sz w:val="20"/>
                <w:szCs w:val="20"/>
              </w:rPr>
              <w:t xml:space="preserve"> (O/I)</w:t>
            </w:r>
          </w:p>
        </w:tc>
        <w:tc>
          <w:tcPr>
            <w:tcW w:w="1564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765CD" w:rsidRPr="003E1185" w:rsidRDefault="006765CD" w:rsidP="00792948">
            <w:pPr>
              <w:spacing w:after="6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E1185">
              <w:rPr>
                <w:rFonts w:asciiTheme="majorHAnsi" w:hAnsiTheme="majorHAnsi"/>
                <w:b/>
                <w:sz w:val="20"/>
                <w:szCs w:val="20"/>
              </w:rPr>
              <w:t>Nastavnik</w:t>
            </w:r>
            <w:proofErr w:type="spellEnd"/>
          </w:p>
        </w:tc>
        <w:tc>
          <w:tcPr>
            <w:tcW w:w="1561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765CD" w:rsidRPr="003E1185" w:rsidRDefault="006765CD" w:rsidP="00792948">
            <w:pPr>
              <w:spacing w:after="6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E1185">
              <w:rPr>
                <w:rFonts w:asciiTheme="majorHAnsi" w:hAnsiTheme="majorHAnsi"/>
                <w:b/>
                <w:sz w:val="20"/>
                <w:szCs w:val="20"/>
              </w:rPr>
              <w:t>Saradnik</w:t>
            </w:r>
            <w:proofErr w:type="spellEnd"/>
          </w:p>
        </w:tc>
      </w:tr>
      <w:tr w:rsidR="006765CD" w:rsidRPr="00737992" w:rsidTr="00792948">
        <w:trPr>
          <w:trHeight w:val="269"/>
        </w:trPr>
        <w:tc>
          <w:tcPr>
            <w:tcW w:w="123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65CD" w:rsidRPr="00BE140B" w:rsidRDefault="006765CD" w:rsidP="00792948">
            <w:pPr>
              <w:spacing w:after="60" w:line="240" w:lineRule="auto"/>
              <w:rPr>
                <w:rFonts w:asciiTheme="majorHAnsi" w:eastAsia="Calibri" w:hAnsiTheme="majorHAnsi" w:cs="Arial"/>
                <w:sz w:val="20"/>
                <w:szCs w:val="20"/>
                <w:lang w:val="sr-Latn-CS"/>
              </w:rPr>
            </w:pPr>
            <w:r w:rsidRPr="00BE140B">
              <w:rPr>
                <w:rFonts w:asciiTheme="majorHAnsi" w:eastAsia="Calibri" w:hAnsiTheme="majorHAnsi" w:cs="Arial"/>
                <w:sz w:val="20"/>
                <w:szCs w:val="20"/>
                <w:lang w:val="sr-Latn-CS"/>
              </w:rPr>
              <w:t>Odabrana poglavlja iz savremenog stočarstva</w:t>
            </w:r>
          </w:p>
        </w:tc>
        <w:tc>
          <w:tcPr>
            <w:tcW w:w="64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65CD" w:rsidRPr="00BE140B" w:rsidRDefault="006765CD" w:rsidP="00792948">
            <w:pPr>
              <w:spacing w:after="60" w:line="240" w:lineRule="auto"/>
              <w:ind w:right="-37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  <w:lang w:val="sr-Latn-CS"/>
              </w:rPr>
            </w:pPr>
            <w:r w:rsidRPr="00BE140B">
              <w:rPr>
                <w:rFonts w:asciiTheme="majorHAnsi" w:eastAsia="Calibri" w:hAnsiTheme="majorHAnsi" w:cs="Arial"/>
                <w:bCs/>
                <w:sz w:val="20"/>
                <w:szCs w:val="20"/>
                <w:lang w:val="sr-Latn-CS"/>
              </w:rPr>
              <w:t>O</w:t>
            </w:r>
          </w:p>
        </w:tc>
        <w:tc>
          <w:tcPr>
            <w:tcW w:w="156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5CD" w:rsidRPr="00BE140B" w:rsidRDefault="006765CD" w:rsidP="00792948">
            <w:pPr>
              <w:spacing w:after="60" w:line="240" w:lineRule="auto"/>
              <w:ind w:left="-108" w:right="-108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  <w:lang w:val="sr-Latn-CS"/>
              </w:rPr>
            </w:pPr>
            <w:r w:rsidRPr="00BE140B">
              <w:rPr>
                <w:rFonts w:asciiTheme="majorHAnsi" w:eastAsia="Calibri" w:hAnsiTheme="majorHAnsi" w:cs="Arial"/>
                <w:bCs/>
                <w:sz w:val="20"/>
                <w:szCs w:val="20"/>
                <w:lang w:val="sr-Latn-CS"/>
              </w:rPr>
              <w:t>Prof. dr Milan Marković ¾</w:t>
            </w:r>
          </w:p>
          <w:p w:rsidR="006765CD" w:rsidRPr="00BE140B" w:rsidRDefault="006765CD" w:rsidP="00792948">
            <w:pPr>
              <w:spacing w:after="60" w:line="240" w:lineRule="auto"/>
              <w:ind w:left="-108"/>
              <w:jc w:val="center"/>
              <w:rPr>
                <w:rFonts w:asciiTheme="majorHAnsi" w:eastAsia="Calibri" w:hAnsiTheme="majorHAnsi" w:cs="Arial"/>
                <w:color w:val="FF0000"/>
                <w:sz w:val="20"/>
                <w:szCs w:val="20"/>
                <w:lang w:val="sr-Latn-CS"/>
              </w:rPr>
            </w:pPr>
            <w:r w:rsidRPr="00BE140B">
              <w:rPr>
                <w:rFonts w:asciiTheme="majorHAnsi" w:eastAsia="Calibri" w:hAnsiTheme="majorHAnsi" w:cs="Arial"/>
                <w:bCs/>
                <w:sz w:val="20"/>
                <w:szCs w:val="20"/>
                <w:lang w:val="sr-Latn-CS"/>
              </w:rPr>
              <w:t>Prof. dr Božidarka Marković ¼</w:t>
            </w:r>
          </w:p>
        </w:tc>
        <w:tc>
          <w:tcPr>
            <w:tcW w:w="1561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65CD" w:rsidRPr="00BE140B" w:rsidRDefault="006765CD" w:rsidP="00792948">
            <w:pPr>
              <w:spacing w:after="60" w:line="240" w:lineRule="auto"/>
              <w:ind w:left="-143" w:right="-88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  <w:lang w:val="sr-Latn-CS"/>
              </w:rPr>
            </w:pPr>
            <w:r w:rsidRPr="00BE140B">
              <w:rPr>
                <w:rFonts w:asciiTheme="majorHAnsi" w:eastAsia="Calibri" w:hAnsiTheme="majorHAnsi" w:cs="Arial"/>
                <w:bCs/>
                <w:sz w:val="20"/>
                <w:szCs w:val="20"/>
                <w:lang w:val="sr-Latn-CS"/>
              </w:rPr>
              <w:t>Prof. dr Milan Marković ¾</w:t>
            </w:r>
          </w:p>
          <w:p w:rsidR="006765CD" w:rsidRPr="00BE140B" w:rsidRDefault="006765CD" w:rsidP="00792948">
            <w:pPr>
              <w:spacing w:after="60" w:line="240" w:lineRule="auto"/>
              <w:ind w:left="-108"/>
              <w:jc w:val="center"/>
              <w:rPr>
                <w:rFonts w:asciiTheme="majorHAnsi" w:eastAsia="Calibri" w:hAnsiTheme="majorHAnsi" w:cs="Arial"/>
                <w:color w:val="FF0000"/>
                <w:sz w:val="20"/>
                <w:szCs w:val="20"/>
                <w:lang w:val="sr-Latn-CS"/>
              </w:rPr>
            </w:pPr>
            <w:r w:rsidRPr="00BE140B">
              <w:rPr>
                <w:rFonts w:asciiTheme="majorHAnsi" w:eastAsia="Calibri" w:hAnsiTheme="majorHAnsi" w:cs="Arial"/>
                <w:bCs/>
                <w:sz w:val="20"/>
                <w:szCs w:val="20"/>
                <w:lang w:val="sr-Latn-CS"/>
              </w:rPr>
              <w:t>Prof. dr Božidarka Marković ¼</w:t>
            </w:r>
          </w:p>
        </w:tc>
      </w:tr>
      <w:tr w:rsidR="006765CD" w:rsidRPr="00737992" w:rsidTr="00792948">
        <w:trPr>
          <w:trHeight w:val="269"/>
        </w:trPr>
        <w:tc>
          <w:tcPr>
            <w:tcW w:w="123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65CD" w:rsidRPr="00BE140B" w:rsidRDefault="006765CD" w:rsidP="00792948">
            <w:pPr>
              <w:spacing w:after="60" w:line="240" w:lineRule="auto"/>
              <w:rPr>
                <w:rFonts w:asciiTheme="majorHAnsi" w:eastAsia="Calibri" w:hAnsiTheme="majorHAnsi" w:cs="Arial"/>
                <w:sz w:val="20"/>
                <w:szCs w:val="20"/>
                <w:lang w:val="sr-Latn-CS"/>
              </w:rPr>
            </w:pPr>
            <w:r w:rsidRPr="00BE140B">
              <w:rPr>
                <w:rFonts w:asciiTheme="majorHAnsi" w:eastAsia="Calibri" w:hAnsiTheme="majorHAnsi" w:cs="Arial"/>
                <w:sz w:val="20"/>
                <w:szCs w:val="20"/>
                <w:lang w:val="sr-Latn-CS"/>
              </w:rPr>
              <w:t>Metode istraživačkog rada u stočarstvu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65CD" w:rsidRPr="00BE140B" w:rsidRDefault="006765CD" w:rsidP="00792948">
            <w:pPr>
              <w:spacing w:after="60" w:line="240" w:lineRule="auto"/>
              <w:ind w:right="-37"/>
              <w:jc w:val="center"/>
              <w:rPr>
                <w:rFonts w:asciiTheme="majorHAnsi" w:eastAsia="Calibri" w:hAnsiTheme="majorHAnsi" w:cs="Arial"/>
                <w:sz w:val="20"/>
                <w:szCs w:val="20"/>
                <w:lang w:val="pl-PL"/>
              </w:rPr>
            </w:pPr>
            <w:r w:rsidRPr="00BE140B">
              <w:rPr>
                <w:rFonts w:asciiTheme="majorHAnsi" w:eastAsia="Calibri" w:hAnsiTheme="majorHAnsi" w:cs="Arial"/>
                <w:sz w:val="20"/>
                <w:szCs w:val="20"/>
                <w:lang w:val="pl-PL"/>
              </w:rPr>
              <w:t>O</w:t>
            </w:r>
          </w:p>
        </w:tc>
        <w:tc>
          <w:tcPr>
            <w:tcW w:w="156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5CD" w:rsidRPr="00BE140B" w:rsidRDefault="006765CD" w:rsidP="00792948">
            <w:pPr>
              <w:spacing w:after="60" w:line="240" w:lineRule="auto"/>
              <w:ind w:left="-115"/>
              <w:jc w:val="center"/>
              <w:rPr>
                <w:rFonts w:asciiTheme="majorHAnsi" w:eastAsia="Calibri" w:hAnsiTheme="majorHAnsi" w:cs="Arial"/>
                <w:sz w:val="20"/>
                <w:szCs w:val="20"/>
                <w:lang w:val="sr-Latn-CS"/>
              </w:rPr>
            </w:pPr>
            <w:r w:rsidRPr="00BE140B">
              <w:rPr>
                <w:rFonts w:asciiTheme="majorHAnsi" w:eastAsia="Calibri" w:hAnsiTheme="majorHAnsi" w:cs="Arial"/>
                <w:sz w:val="20"/>
                <w:szCs w:val="20"/>
                <w:lang w:val="pl-PL"/>
              </w:rPr>
              <w:t>Prof. dr Božidarka Marković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65CD" w:rsidRPr="00BE140B" w:rsidRDefault="006765CD" w:rsidP="00792948">
            <w:pPr>
              <w:spacing w:after="60" w:line="240" w:lineRule="auto"/>
              <w:ind w:left="-115"/>
              <w:jc w:val="center"/>
              <w:rPr>
                <w:rFonts w:asciiTheme="majorHAnsi" w:eastAsia="Calibri" w:hAnsiTheme="majorHAnsi" w:cs="Arial"/>
                <w:sz w:val="20"/>
                <w:szCs w:val="20"/>
                <w:lang w:val="sr-Latn-CS"/>
              </w:rPr>
            </w:pPr>
            <w:r w:rsidRPr="00BE140B">
              <w:rPr>
                <w:rFonts w:asciiTheme="majorHAnsi" w:eastAsia="Calibri" w:hAnsiTheme="majorHAnsi" w:cs="Arial"/>
                <w:sz w:val="20"/>
                <w:szCs w:val="20"/>
                <w:lang w:val="pl-PL"/>
              </w:rPr>
              <w:t>Prof. dr Božidarka Marković</w:t>
            </w:r>
          </w:p>
        </w:tc>
      </w:tr>
      <w:tr w:rsidR="006765CD" w:rsidRPr="00737992" w:rsidTr="00792948">
        <w:trPr>
          <w:trHeight w:val="269"/>
        </w:trPr>
        <w:tc>
          <w:tcPr>
            <w:tcW w:w="123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65CD" w:rsidRPr="00BE140B" w:rsidRDefault="006765CD" w:rsidP="00792948">
            <w:pPr>
              <w:spacing w:after="60" w:line="240" w:lineRule="auto"/>
              <w:rPr>
                <w:rFonts w:asciiTheme="majorHAnsi" w:eastAsia="Calibri" w:hAnsiTheme="majorHAnsi" w:cs="Arial"/>
                <w:sz w:val="20"/>
                <w:szCs w:val="20"/>
                <w:lang w:val="sr-Latn-CS"/>
              </w:rPr>
            </w:pPr>
            <w:r w:rsidRPr="00BE140B">
              <w:rPr>
                <w:rFonts w:asciiTheme="majorHAnsi" w:eastAsia="Calibri" w:hAnsiTheme="majorHAnsi" w:cs="Arial"/>
                <w:sz w:val="20"/>
                <w:szCs w:val="20"/>
                <w:lang w:val="sr-Latn-CS"/>
              </w:rPr>
              <w:t>Odgajivanje i selekcija domaćih životinja ( izbor vrste )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65CD" w:rsidRPr="00BE140B" w:rsidRDefault="006765CD" w:rsidP="00792948">
            <w:pPr>
              <w:spacing w:after="60" w:line="240" w:lineRule="auto"/>
              <w:ind w:right="-37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  <w:lang w:val="sr-Latn-CS"/>
              </w:rPr>
            </w:pPr>
            <w:r w:rsidRPr="00BE140B">
              <w:rPr>
                <w:rFonts w:asciiTheme="majorHAnsi" w:eastAsia="Calibri" w:hAnsiTheme="majorHAnsi" w:cs="Arial"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156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5CD" w:rsidRPr="00BE140B" w:rsidRDefault="006765CD" w:rsidP="00792948">
            <w:pPr>
              <w:spacing w:after="60" w:line="240" w:lineRule="auto"/>
              <w:ind w:left="-109"/>
              <w:jc w:val="center"/>
              <w:rPr>
                <w:rFonts w:asciiTheme="majorHAnsi" w:eastAsia="Calibri" w:hAnsiTheme="majorHAnsi" w:cs="Arial"/>
                <w:sz w:val="20"/>
                <w:szCs w:val="20"/>
                <w:lang w:val="sr-Latn-CS"/>
              </w:rPr>
            </w:pPr>
            <w:r w:rsidRPr="00BE140B">
              <w:rPr>
                <w:rFonts w:asciiTheme="majorHAnsi" w:eastAsia="Calibri" w:hAnsiTheme="majorHAnsi" w:cs="Arial"/>
                <w:bCs/>
                <w:sz w:val="20"/>
                <w:szCs w:val="20"/>
                <w:lang w:val="sr-Latn-CS"/>
              </w:rPr>
              <w:t>Prof. dr Milan Marković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65CD" w:rsidRPr="00BE140B" w:rsidRDefault="006765CD" w:rsidP="00792948">
            <w:pPr>
              <w:spacing w:after="60" w:line="240" w:lineRule="auto"/>
              <w:ind w:left="-109"/>
              <w:jc w:val="center"/>
              <w:rPr>
                <w:rFonts w:asciiTheme="majorHAnsi" w:eastAsia="Calibri" w:hAnsiTheme="majorHAnsi" w:cs="Arial"/>
                <w:sz w:val="20"/>
                <w:szCs w:val="20"/>
                <w:lang w:val="sr-Latn-CS"/>
              </w:rPr>
            </w:pPr>
            <w:r w:rsidRPr="00BE140B">
              <w:rPr>
                <w:rFonts w:asciiTheme="majorHAnsi" w:eastAsia="Calibri" w:hAnsiTheme="majorHAnsi" w:cs="Arial"/>
                <w:bCs/>
                <w:sz w:val="20"/>
                <w:szCs w:val="20"/>
                <w:lang w:val="sr-Latn-CS"/>
              </w:rPr>
              <w:t>Prof. dr Milan Marković</w:t>
            </w:r>
          </w:p>
        </w:tc>
      </w:tr>
      <w:tr w:rsidR="006765CD" w:rsidRPr="00737992" w:rsidTr="00792948">
        <w:trPr>
          <w:trHeight w:val="269"/>
        </w:trPr>
        <w:tc>
          <w:tcPr>
            <w:tcW w:w="123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65CD" w:rsidRPr="00BE140B" w:rsidRDefault="006765CD" w:rsidP="00792948">
            <w:pPr>
              <w:spacing w:after="60" w:line="240" w:lineRule="auto"/>
              <w:rPr>
                <w:rFonts w:asciiTheme="majorHAnsi" w:eastAsia="Calibri" w:hAnsiTheme="majorHAnsi" w:cs="Arial"/>
                <w:sz w:val="20"/>
                <w:szCs w:val="20"/>
                <w:lang w:val="sr-Latn-CS"/>
              </w:rPr>
            </w:pPr>
            <w:r w:rsidRPr="00BE140B">
              <w:rPr>
                <w:rFonts w:asciiTheme="majorHAnsi" w:eastAsia="Calibri" w:hAnsiTheme="majorHAnsi" w:cs="Arial"/>
                <w:sz w:val="20"/>
                <w:szCs w:val="20"/>
                <w:lang w:val="sr-Latn-CS"/>
              </w:rPr>
              <w:t>Odabrana poglavlja iz ishrane domaćih životinja ( izbor vrste)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65CD" w:rsidRPr="00BE140B" w:rsidRDefault="006765CD" w:rsidP="00792948">
            <w:pPr>
              <w:spacing w:after="60" w:line="240" w:lineRule="auto"/>
              <w:ind w:right="-37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  <w:lang w:val="sr-Latn-CS"/>
              </w:rPr>
            </w:pPr>
            <w:r w:rsidRPr="00BE140B">
              <w:rPr>
                <w:rFonts w:asciiTheme="majorHAnsi" w:eastAsia="Calibri" w:hAnsiTheme="majorHAnsi" w:cs="Arial"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156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5CD" w:rsidRPr="00BE140B" w:rsidRDefault="006765CD" w:rsidP="00792948">
            <w:pPr>
              <w:spacing w:after="60" w:line="240" w:lineRule="auto"/>
              <w:jc w:val="center"/>
              <w:rPr>
                <w:rFonts w:asciiTheme="majorHAnsi" w:eastAsia="Calibri" w:hAnsiTheme="majorHAnsi" w:cs="Arial"/>
                <w:bCs/>
                <w:color w:val="FF0000"/>
                <w:sz w:val="20"/>
                <w:szCs w:val="20"/>
                <w:lang w:val="sr-Latn-CS"/>
              </w:rPr>
            </w:pPr>
            <w:r>
              <w:rPr>
                <w:rFonts w:asciiTheme="majorHAnsi" w:eastAsia="Calibri" w:hAnsiTheme="majorHAnsi" w:cs="Arial"/>
                <w:bCs/>
                <w:sz w:val="20"/>
                <w:szCs w:val="20"/>
                <w:lang w:val="sr-Latn-CS"/>
              </w:rPr>
              <w:t>Prof dr Nenad Đorđević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65CD" w:rsidRPr="00BE140B" w:rsidRDefault="006765CD" w:rsidP="00792948">
            <w:pPr>
              <w:spacing w:after="60" w:line="240" w:lineRule="auto"/>
              <w:jc w:val="center"/>
              <w:rPr>
                <w:rFonts w:asciiTheme="majorHAnsi" w:eastAsia="Calibri" w:hAnsiTheme="majorHAnsi" w:cs="Arial"/>
                <w:bCs/>
                <w:color w:val="FF0000"/>
                <w:sz w:val="20"/>
                <w:szCs w:val="20"/>
                <w:lang w:val="sr-Latn-CS"/>
              </w:rPr>
            </w:pPr>
            <w:r w:rsidRPr="00BE140B">
              <w:rPr>
                <w:rFonts w:asciiTheme="majorHAnsi" w:eastAsia="Calibri" w:hAnsiTheme="majorHAnsi" w:cs="Arial"/>
                <w:bCs/>
                <w:sz w:val="20"/>
                <w:szCs w:val="20"/>
                <w:lang w:val="sr-Latn-CS"/>
              </w:rPr>
              <w:t>Konkurs</w:t>
            </w:r>
          </w:p>
        </w:tc>
      </w:tr>
      <w:tr w:rsidR="006765CD" w:rsidRPr="00737992" w:rsidTr="00792948">
        <w:trPr>
          <w:trHeight w:val="269"/>
        </w:trPr>
        <w:tc>
          <w:tcPr>
            <w:tcW w:w="123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65CD" w:rsidRPr="00BE140B" w:rsidRDefault="006765CD" w:rsidP="00792948">
            <w:pPr>
              <w:spacing w:after="60" w:line="240" w:lineRule="auto"/>
              <w:rPr>
                <w:rFonts w:asciiTheme="majorHAnsi" w:eastAsia="Calibri" w:hAnsiTheme="majorHAnsi" w:cs="Arial"/>
                <w:sz w:val="20"/>
                <w:szCs w:val="20"/>
                <w:lang w:val="sr-Latn-CS"/>
              </w:rPr>
            </w:pPr>
            <w:r w:rsidRPr="00BE140B">
              <w:rPr>
                <w:rFonts w:asciiTheme="majorHAnsi" w:eastAsia="Calibri" w:hAnsiTheme="majorHAnsi" w:cs="Arial"/>
                <w:sz w:val="20"/>
                <w:szCs w:val="20"/>
                <w:lang w:val="sr-Latn-CS"/>
              </w:rPr>
              <w:t>Proizvodnja mesa – standardi u prerađivačkoj industriji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65CD" w:rsidRPr="00BE140B" w:rsidRDefault="006765CD" w:rsidP="00792948">
            <w:pPr>
              <w:spacing w:after="60" w:line="240" w:lineRule="auto"/>
              <w:ind w:right="-37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  <w:lang w:val="sr-Latn-CS"/>
              </w:rPr>
            </w:pPr>
            <w:r w:rsidRPr="00BE140B">
              <w:rPr>
                <w:rFonts w:asciiTheme="majorHAnsi" w:eastAsia="Calibri" w:hAnsiTheme="majorHAnsi" w:cs="Arial"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156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5CD" w:rsidRPr="00BE140B" w:rsidRDefault="006765CD" w:rsidP="00792948">
            <w:pPr>
              <w:spacing w:after="60" w:line="240" w:lineRule="auto"/>
              <w:jc w:val="center"/>
              <w:rPr>
                <w:rFonts w:asciiTheme="majorHAnsi" w:eastAsia="Calibri" w:hAnsiTheme="majorHAnsi" w:cs="Arial"/>
                <w:bCs/>
                <w:color w:val="FF0000"/>
                <w:sz w:val="20"/>
                <w:szCs w:val="20"/>
                <w:lang w:val="sr-Latn-CS"/>
              </w:rPr>
            </w:pPr>
            <w:r w:rsidRPr="00BE140B">
              <w:rPr>
                <w:rFonts w:asciiTheme="majorHAnsi" w:eastAsia="Calibri" w:hAnsiTheme="majorHAnsi" w:cs="Arial"/>
                <w:bCs/>
                <w:sz w:val="20"/>
                <w:szCs w:val="20"/>
                <w:lang w:val="sr-Latn-CS"/>
              </w:rPr>
              <w:t>Prof. dr Milan Marković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65CD" w:rsidRPr="00BE140B" w:rsidRDefault="006765CD" w:rsidP="00792948">
            <w:pPr>
              <w:spacing w:after="60" w:line="240" w:lineRule="auto"/>
              <w:jc w:val="center"/>
              <w:rPr>
                <w:rFonts w:asciiTheme="majorHAnsi" w:eastAsia="Calibri" w:hAnsiTheme="majorHAnsi" w:cs="Arial"/>
                <w:bCs/>
                <w:color w:val="FF0000"/>
                <w:sz w:val="20"/>
                <w:szCs w:val="20"/>
                <w:lang w:val="sr-Latn-CS"/>
              </w:rPr>
            </w:pPr>
            <w:r w:rsidRPr="00BE140B">
              <w:rPr>
                <w:rFonts w:asciiTheme="majorHAnsi" w:eastAsia="Calibri" w:hAnsiTheme="majorHAnsi" w:cs="Arial"/>
                <w:bCs/>
                <w:sz w:val="20"/>
                <w:szCs w:val="20"/>
                <w:lang w:val="sr-Latn-CS"/>
              </w:rPr>
              <w:t>Prof. dr Milan Marković</w:t>
            </w:r>
          </w:p>
        </w:tc>
      </w:tr>
      <w:tr w:rsidR="006765CD" w:rsidRPr="00737992" w:rsidTr="00792948">
        <w:trPr>
          <w:trHeight w:val="269"/>
        </w:trPr>
        <w:tc>
          <w:tcPr>
            <w:tcW w:w="123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65CD" w:rsidRPr="00BE140B" w:rsidRDefault="006765CD" w:rsidP="00792948">
            <w:pPr>
              <w:spacing w:after="60" w:line="240" w:lineRule="auto"/>
              <w:rPr>
                <w:rFonts w:asciiTheme="majorHAnsi" w:eastAsia="Calibri" w:hAnsiTheme="majorHAnsi" w:cs="Arial"/>
                <w:sz w:val="20"/>
                <w:szCs w:val="20"/>
                <w:lang w:val="sr-Latn-CS"/>
              </w:rPr>
            </w:pPr>
            <w:r w:rsidRPr="00BE140B">
              <w:rPr>
                <w:rFonts w:asciiTheme="majorHAnsi" w:eastAsia="Calibri" w:hAnsiTheme="majorHAnsi" w:cs="Arial"/>
                <w:sz w:val="20"/>
                <w:szCs w:val="20"/>
                <w:lang w:val="sr-Latn-CS"/>
              </w:rPr>
              <w:t>Funkcionalni proizvodi u mljekarstvu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65CD" w:rsidRPr="00BE140B" w:rsidRDefault="006765CD" w:rsidP="00792948">
            <w:pPr>
              <w:spacing w:after="60" w:line="240" w:lineRule="auto"/>
              <w:ind w:right="-37"/>
              <w:jc w:val="center"/>
              <w:rPr>
                <w:rFonts w:asciiTheme="majorHAnsi" w:eastAsia="Calibri" w:hAnsiTheme="majorHAnsi" w:cs="Arial"/>
                <w:bCs/>
                <w:iCs/>
                <w:sz w:val="20"/>
                <w:szCs w:val="20"/>
                <w:lang w:val="sr-Latn-CS"/>
              </w:rPr>
            </w:pPr>
            <w:r w:rsidRPr="00BE140B">
              <w:rPr>
                <w:rFonts w:asciiTheme="majorHAnsi" w:eastAsia="Calibri" w:hAnsiTheme="majorHAnsi" w:cs="Arial"/>
                <w:bCs/>
                <w:i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156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5CD" w:rsidRPr="00BE140B" w:rsidRDefault="006765CD" w:rsidP="00792948">
            <w:pPr>
              <w:spacing w:after="60" w:line="240" w:lineRule="auto"/>
              <w:jc w:val="center"/>
              <w:rPr>
                <w:rFonts w:asciiTheme="majorHAnsi" w:eastAsia="Calibri" w:hAnsiTheme="majorHAnsi" w:cs="Arial"/>
                <w:bCs/>
                <w:color w:val="FF0000"/>
                <w:sz w:val="20"/>
                <w:szCs w:val="20"/>
                <w:lang w:val="sr-Latn-CS"/>
              </w:rPr>
            </w:pPr>
            <w:r w:rsidRPr="00BE140B">
              <w:rPr>
                <w:rFonts w:asciiTheme="majorHAnsi" w:eastAsia="Calibri" w:hAnsiTheme="majorHAnsi" w:cs="Arial"/>
                <w:bCs/>
                <w:iCs/>
                <w:sz w:val="20"/>
                <w:szCs w:val="20"/>
                <w:lang w:val="sr-Latn-CS"/>
              </w:rPr>
              <w:t>Prof. dr  Slavko Mirecki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65CD" w:rsidRPr="00BE140B" w:rsidRDefault="006765CD" w:rsidP="00792948">
            <w:pPr>
              <w:spacing w:after="60" w:line="240" w:lineRule="auto"/>
              <w:jc w:val="center"/>
              <w:rPr>
                <w:rFonts w:asciiTheme="majorHAnsi" w:eastAsia="Calibri" w:hAnsiTheme="majorHAnsi" w:cs="Arial"/>
                <w:bCs/>
                <w:color w:val="FF0000"/>
                <w:sz w:val="20"/>
                <w:szCs w:val="20"/>
                <w:lang w:val="sr-Latn-CS"/>
              </w:rPr>
            </w:pPr>
            <w:r w:rsidRPr="00BE140B">
              <w:rPr>
                <w:rFonts w:asciiTheme="majorHAnsi" w:eastAsia="Calibri" w:hAnsiTheme="majorHAnsi" w:cs="Arial"/>
                <w:bCs/>
                <w:iCs/>
                <w:sz w:val="20"/>
                <w:szCs w:val="20"/>
                <w:lang w:val="sr-Latn-CS"/>
              </w:rPr>
              <w:t>Prof. dr  Slavko Mirecki</w:t>
            </w:r>
          </w:p>
        </w:tc>
      </w:tr>
      <w:tr w:rsidR="006765CD" w:rsidRPr="00737992" w:rsidTr="00792948">
        <w:trPr>
          <w:trHeight w:val="269"/>
        </w:trPr>
        <w:tc>
          <w:tcPr>
            <w:tcW w:w="123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65CD" w:rsidRPr="00BE140B" w:rsidRDefault="006765CD" w:rsidP="00792948">
            <w:pPr>
              <w:spacing w:after="60" w:line="240" w:lineRule="auto"/>
              <w:ind w:right="-108"/>
              <w:rPr>
                <w:rFonts w:asciiTheme="majorHAnsi" w:eastAsia="Calibri" w:hAnsiTheme="majorHAnsi" w:cs="Arial"/>
                <w:sz w:val="20"/>
                <w:szCs w:val="20"/>
                <w:lang w:val="sr-Latn-CS"/>
              </w:rPr>
            </w:pPr>
            <w:r w:rsidRPr="00BE140B">
              <w:rPr>
                <w:rFonts w:asciiTheme="majorHAnsi" w:eastAsia="Calibri" w:hAnsiTheme="majorHAnsi" w:cs="Arial"/>
                <w:sz w:val="20"/>
                <w:szCs w:val="20"/>
                <w:lang w:val="sr-Latn-CS"/>
              </w:rPr>
              <w:t>Osnove magistarskog rada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65CD" w:rsidRPr="00BE140B" w:rsidRDefault="006765CD" w:rsidP="00792948">
            <w:pPr>
              <w:spacing w:after="60" w:line="240" w:lineRule="auto"/>
              <w:ind w:right="-37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  <w:lang w:val="sr-Latn-CS"/>
              </w:rPr>
            </w:pPr>
            <w:r w:rsidRPr="00BE140B">
              <w:rPr>
                <w:rFonts w:asciiTheme="majorHAnsi" w:eastAsia="Calibri" w:hAnsiTheme="majorHAnsi" w:cs="Arial"/>
                <w:bCs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56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5CD" w:rsidRPr="006765CD" w:rsidRDefault="006765CD" w:rsidP="00792948">
            <w:pPr>
              <w:spacing w:after="60" w:line="240" w:lineRule="auto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  <w:lang w:val="sr-Latn-CS"/>
              </w:rPr>
            </w:pPr>
            <w:r w:rsidRPr="006765CD">
              <w:rPr>
                <w:rFonts w:asciiTheme="majorHAnsi" w:eastAsia="Calibri" w:hAnsiTheme="majorHAnsi" w:cs="Arial"/>
                <w:bCs/>
                <w:sz w:val="20"/>
                <w:szCs w:val="20"/>
                <w:lang w:val="sr-Latn-CS"/>
              </w:rPr>
              <w:t>Mentor magistarskog rada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65CD" w:rsidRPr="006765CD" w:rsidRDefault="006765CD" w:rsidP="00792948">
            <w:pPr>
              <w:spacing w:after="60" w:line="240" w:lineRule="auto"/>
              <w:ind w:left="-115"/>
              <w:jc w:val="center"/>
              <w:rPr>
                <w:rFonts w:asciiTheme="majorHAnsi" w:eastAsia="Calibri" w:hAnsiTheme="majorHAnsi" w:cs="Arial"/>
                <w:sz w:val="20"/>
                <w:szCs w:val="20"/>
                <w:lang w:val="sr-Latn-CS"/>
              </w:rPr>
            </w:pPr>
            <w:r w:rsidRPr="006765CD">
              <w:rPr>
                <w:rFonts w:asciiTheme="majorHAnsi" w:eastAsia="Calibri" w:hAnsiTheme="majorHAnsi" w:cs="Arial"/>
                <w:bCs/>
                <w:sz w:val="20"/>
                <w:szCs w:val="20"/>
                <w:lang w:val="sr-Latn-CS"/>
              </w:rPr>
              <w:t>Mentor magistarskog rada</w:t>
            </w:r>
          </w:p>
        </w:tc>
      </w:tr>
    </w:tbl>
    <w:p w:rsidR="00792948" w:rsidRDefault="00113B8F" w:rsidP="006765CD">
      <w:pPr>
        <w:jc w:val="both"/>
        <w:rPr>
          <w:rFonts w:ascii="Arial" w:hAnsi="Arial" w:cs="Arial"/>
          <w:shd w:val="clear" w:color="auto" w:fill="FFFFFF"/>
        </w:rPr>
      </w:pPr>
      <w:proofErr w:type="spellStart"/>
      <w:r>
        <w:rPr>
          <w:rFonts w:ascii="Arial" w:hAnsi="Arial" w:cs="Arial"/>
          <w:shd w:val="clear" w:color="auto" w:fill="FFFFFF"/>
        </w:rPr>
        <w:t>N</w:t>
      </w:r>
      <w:r w:rsidRPr="00B972DB">
        <w:rPr>
          <w:rFonts w:ascii="Arial" w:hAnsi="Arial" w:cs="Arial"/>
          <w:shd w:val="clear" w:color="auto" w:fill="FFFFFF"/>
        </w:rPr>
        <w:t>astava</w:t>
      </w:r>
      <w:proofErr w:type="spellEnd"/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proofErr w:type="gramStart"/>
      <w:r w:rsidRPr="00B972DB">
        <w:rPr>
          <w:rFonts w:ascii="Arial" w:hAnsi="Arial" w:cs="Arial"/>
          <w:shd w:val="clear" w:color="auto" w:fill="FFFFFF"/>
        </w:rPr>
        <w:t>će</w:t>
      </w:r>
      <w:proofErr w:type="spellEnd"/>
      <w:proofErr w:type="gram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z</w:t>
      </w:r>
      <w:r w:rsidRPr="00B972DB">
        <w:rPr>
          <w:rFonts w:ascii="Arial" w:hAnsi="Arial" w:cs="Arial"/>
          <w:shd w:val="clear" w:color="auto" w:fill="FFFFFF"/>
        </w:rPr>
        <w:t>bog</w:t>
      </w:r>
      <w:proofErr w:type="spellEnd"/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972DB">
        <w:rPr>
          <w:rFonts w:ascii="Arial" w:hAnsi="Arial" w:cs="Arial"/>
          <w:shd w:val="clear" w:color="auto" w:fill="FFFFFF"/>
        </w:rPr>
        <w:t>malog</w:t>
      </w:r>
      <w:proofErr w:type="spellEnd"/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972DB">
        <w:rPr>
          <w:rFonts w:ascii="Arial" w:hAnsi="Arial" w:cs="Arial"/>
          <w:shd w:val="clear" w:color="auto" w:fill="FFFFFF"/>
        </w:rPr>
        <w:t>broja</w:t>
      </w:r>
      <w:proofErr w:type="spellEnd"/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972DB">
        <w:rPr>
          <w:rFonts w:ascii="Arial" w:hAnsi="Arial" w:cs="Arial"/>
          <w:shd w:val="clear" w:color="auto" w:fill="FFFFFF"/>
        </w:rPr>
        <w:t>studenata</w:t>
      </w:r>
      <w:proofErr w:type="spellEnd"/>
      <w:r>
        <w:rPr>
          <w:rFonts w:ascii="Arial" w:hAnsi="Arial" w:cs="Arial"/>
          <w:shd w:val="clear" w:color="auto" w:fill="FFFFFF"/>
        </w:rPr>
        <w:t>,</w:t>
      </w:r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972DB">
        <w:rPr>
          <w:rFonts w:ascii="Arial" w:hAnsi="Arial" w:cs="Arial"/>
          <w:shd w:val="clear" w:color="auto" w:fill="FFFFFF"/>
        </w:rPr>
        <w:t>biti</w:t>
      </w:r>
      <w:proofErr w:type="spellEnd"/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972DB">
        <w:rPr>
          <w:rFonts w:ascii="Arial" w:hAnsi="Arial" w:cs="Arial"/>
          <w:shd w:val="clear" w:color="auto" w:fill="FFFFFF"/>
        </w:rPr>
        <w:t>konsultativna</w:t>
      </w:r>
      <w:proofErr w:type="spellEnd"/>
      <w:r>
        <w:rPr>
          <w:rFonts w:ascii="Arial" w:hAnsi="Arial" w:cs="Arial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shd w:val="clear" w:color="auto" w:fill="FFFFFF"/>
        </w:rPr>
        <w:t>S</w:t>
      </w:r>
      <w:r w:rsidRPr="00B972DB">
        <w:rPr>
          <w:rFonts w:ascii="Arial" w:hAnsi="Arial" w:cs="Arial"/>
          <w:shd w:val="clear" w:color="auto" w:fill="FFFFFF"/>
        </w:rPr>
        <w:t>tudent</w:t>
      </w:r>
      <w:r>
        <w:rPr>
          <w:rFonts w:ascii="Arial" w:hAnsi="Arial" w:cs="Arial"/>
          <w:shd w:val="clear" w:color="auto" w:fill="FFFFFF"/>
        </w:rPr>
        <w:t>i</w:t>
      </w:r>
      <w:proofErr w:type="spellEnd"/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su</w:t>
      </w:r>
      <w:proofErr w:type="spellEnd"/>
      <w:r>
        <w:rPr>
          <w:rFonts w:ascii="Arial" w:hAnsi="Arial" w:cs="Arial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shd w:val="clear" w:color="auto" w:fill="FFFFFF"/>
        </w:rPr>
        <w:t>obavezi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da</w:t>
      </w:r>
      <w:proofErr w:type="spellEnd"/>
      <w:r>
        <w:rPr>
          <w:rFonts w:ascii="Arial" w:hAnsi="Arial" w:cs="Arial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shd w:val="clear" w:color="auto" w:fill="FFFFFF"/>
        </w:rPr>
        <w:t>jave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972DB">
        <w:rPr>
          <w:rFonts w:ascii="Arial" w:hAnsi="Arial" w:cs="Arial"/>
          <w:shd w:val="clear" w:color="auto" w:fill="FFFFFF"/>
        </w:rPr>
        <w:t>predmetnim</w:t>
      </w:r>
      <w:proofErr w:type="spellEnd"/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972DB">
        <w:rPr>
          <w:rFonts w:ascii="Arial" w:hAnsi="Arial" w:cs="Arial"/>
          <w:shd w:val="clear" w:color="auto" w:fill="FFFFFF"/>
        </w:rPr>
        <w:t>nastavnicima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radi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dogovora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oko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izvođenja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nastave</w:t>
      </w:r>
      <w:proofErr w:type="spellEnd"/>
      <w:r>
        <w:rPr>
          <w:rFonts w:ascii="Arial" w:hAnsi="Arial" w:cs="Arial"/>
          <w:shd w:val="clear" w:color="auto" w:fill="FFFFFF"/>
        </w:rPr>
        <w:t>.</w:t>
      </w:r>
      <w:proofErr w:type="gramEnd"/>
    </w:p>
    <w:p w:rsidR="00113B8F" w:rsidRDefault="00113B8F" w:rsidP="006765CD">
      <w:pPr>
        <w:jc w:val="both"/>
        <w:rPr>
          <w:rFonts w:ascii="Arial" w:hAnsi="Arial" w:cs="Arial"/>
          <w:shd w:val="clear" w:color="auto" w:fill="FFFFFF"/>
        </w:rPr>
      </w:pPr>
    </w:p>
    <w:p w:rsidR="00792948" w:rsidRPr="00B972DB" w:rsidRDefault="00792948" w:rsidP="00792948">
      <w:pPr>
        <w:jc w:val="center"/>
        <w:rPr>
          <w:rFonts w:ascii="Arial" w:hAnsi="Arial" w:cs="Arial"/>
          <w:b/>
          <w:sz w:val="24"/>
          <w:szCs w:val="24"/>
        </w:rPr>
      </w:pPr>
      <w:r w:rsidRPr="00B972DB">
        <w:rPr>
          <w:rFonts w:ascii="Arial" w:hAnsi="Arial" w:cs="Arial"/>
          <w:b/>
          <w:sz w:val="24"/>
          <w:szCs w:val="24"/>
        </w:rPr>
        <w:t>PLAN NASTAVE – I SEMESTAR STUDIJSKA 2020/21</w:t>
      </w:r>
    </w:p>
    <w:p w:rsidR="006765CD" w:rsidRDefault="00792948" w:rsidP="00792948">
      <w:pPr>
        <w:jc w:val="center"/>
        <w:rPr>
          <w:rFonts w:ascii="Arial" w:hAnsi="Arial" w:cs="Arial"/>
          <w:shd w:val="clear" w:color="auto" w:fill="FFFFFF"/>
        </w:rPr>
      </w:pPr>
      <w:r w:rsidRPr="00B972DB">
        <w:rPr>
          <w:rFonts w:ascii="Arial" w:hAnsi="Arial" w:cs="Arial"/>
          <w:b/>
          <w:sz w:val="24"/>
          <w:szCs w:val="24"/>
        </w:rPr>
        <w:t>POSTDIPLOMSKE MAGISTARSKE AKADEMSKE STUDIJE</w:t>
      </w:r>
      <w:r>
        <w:rPr>
          <w:rFonts w:ascii="Arial" w:hAnsi="Arial" w:cs="Arial"/>
          <w:b/>
          <w:sz w:val="24"/>
          <w:szCs w:val="24"/>
        </w:rPr>
        <w:t xml:space="preserve"> STOČARSTVO</w:t>
      </w:r>
    </w:p>
    <w:sectPr w:rsidR="006765CD" w:rsidSect="00904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765CD"/>
    <w:rsid w:val="00113B8F"/>
    <w:rsid w:val="006765CD"/>
    <w:rsid w:val="00792948"/>
    <w:rsid w:val="0090434B"/>
    <w:rsid w:val="00C4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5C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765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2020-10-10T09:35:00Z</dcterms:created>
  <dcterms:modified xsi:type="dcterms:W3CDTF">2020-10-10T10:17:00Z</dcterms:modified>
</cp:coreProperties>
</file>